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                                  УТВЕРЖДЕН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              собранием кредиторов должника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                ___________________________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                    (Ф.И.О. гражданина)</w:t>
      </w:r>
    </w:p>
    <w:p w:rsidR="005A12FD" w:rsidRPr="005A12FD" w:rsidRDefault="005A12FD">
      <w:pPr>
        <w:pStyle w:val="ConsPlusNonformat"/>
        <w:jc w:val="both"/>
      </w:pPr>
    </w:p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        Протокол от "__"___________ ____ г.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                                 N ________</w:t>
      </w:r>
    </w:p>
    <w:p w:rsidR="005A12FD" w:rsidRPr="005A12FD" w:rsidRDefault="005A12FD">
      <w:pPr>
        <w:pStyle w:val="ConsPlusNonformat"/>
        <w:jc w:val="both"/>
      </w:pPr>
    </w:p>
    <w:p w:rsidR="005A12FD" w:rsidRPr="005A12FD" w:rsidRDefault="005A12FD">
      <w:pPr>
        <w:pStyle w:val="ConsPlusNonformat"/>
        <w:jc w:val="both"/>
      </w:pPr>
      <w:r w:rsidRPr="005A12FD">
        <w:t xml:space="preserve">                                ПРОЕКТ 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 плана реструктуризации долгов гражданина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__________________________________________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(Ф.И.О. гражданина, дата и место рождения)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       СНИЛС: _______________, ИНН: ____________</w:t>
      </w:r>
    </w:p>
    <w:p w:rsidR="005A12FD" w:rsidRPr="005A12FD" w:rsidRDefault="005A12FD">
      <w:pPr>
        <w:pStyle w:val="ConsPlusNonformat"/>
        <w:jc w:val="both"/>
      </w:pPr>
    </w:p>
    <w:p w:rsidR="005A12FD" w:rsidRPr="005A12FD" w:rsidRDefault="005A12FD">
      <w:pPr>
        <w:pStyle w:val="ConsPlusNonformat"/>
        <w:jc w:val="both"/>
      </w:pPr>
      <w:r w:rsidRPr="005A12FD">
        <w:t xml:space="preserve">    1. </w:t>
      </w:r>
      <w:proofErr w:type="gramStart"/>
      <w:r w:rsidRPr="005A12FD">
        <w:t>По  состоянию</w:t>
      </w:r>
      <w:proofErr w:type="gramEnd"/>
      <w:r w:rsidRPr="005A12FD">
        <w:t xml:space="preserve">  на  "__"___________ ____ г. задолженность  гражданина</w:t>
      </w:r>
    </w:p>
    <w:p w:rsidR="005A12FD" w:rsidRPr="005A12FD" w:rsidRDefault="005A12FD">
      <w:pPr>
        <w:pStyle w:val="ConsPlusNonformat"/>
        <w:jc w:val="both"/>
      </w:pPr>
      <w:r w:rsidRPr="005A12FD">
        <w:t>______________________________________________ (далее - Должник) составляет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(Ф.И.О. гражданина, дата и место рождения)</w:t>
      </w:r>
    </w:p>
    <w:p w:rsidR="005A12FD" w:rsidRPr="005A12FD" w:rsidRDefault="005A12FD">
      <w:pPr>
        <w:pStyle w:val="ConsPlusNonformat"/>
        <w:jc w:val="both"/>
      </w:pPr>
      <w:r w:rsidRPr="005A12FD">
        <w:t>_______ (______________) рублей, которая состоит из: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454"/>
        <w:gridCol w:w="1560"/>
        <w:gridCol w:w="1680"/>
        <w:gridCol w:w="1440"/>
        <w:gridCol w:w="1320"/>
        <w:gridCol w:w="1800"/>
        <w:gridCol w:w="1440"/>
      </w:tblGrid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N 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Наименование/Ф.И.О. кредитора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Основание обязательства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Сумма основной задолженности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%, пени, штрафы за просрочку исполнения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Дата требования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Сведения о залоговых обязательствах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Примечание</w:t>
            </w: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2. Порядок и сроки погашения в денежной форме требований кредиторов и уполномоченного органа.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В отношении Должника применяется рассрочка погашения задолженности в соответствии с графиками погашения задолженности, установленными настоящим Планом реструктуризации.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Со дня подписания настоящего Плана реструктуризации проценты на сумму задолженности, по которой осуществляется реструктуризация, не начисляются.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lastRenderedPageBreak/>
        <w:t>В случае просрочки платежей в установленный графиком погашения долга срок Должник уплачивает Кредиторам проценты за каждый день просрочки в следующем размере: ____________________________________.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Должник вправе произвести досрочное погашение задолженности.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2.1. Кредитор (уполномоченный орган) - сумма задолженности _______ (_____________) рублей.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График погашения задолженности: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410"/>
        <w:gridCol w:w="2410"/>
      </w:tblGrid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Дата уплаты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Сумма</w:t>
            </w: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2.2. Кредитор (уполномоченный орган) - сумма задолженности _______ (_____________) рублей.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График погашения задолженности: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410"/>
        <w:gridCol w:w="2410"/>
      </w:tblGrid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Дата уплаты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Сумма</w:t>
            </w: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2.3. Кредитор (уполномоченный орган) - сумма задолженности _______ (_____________) рублей.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График погашения задолженности: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410"/>
        <w:gridCol w:w="2410"/>
      </w:tblGrid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Дата уплаты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Сумма</w:t>
            </w: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3. В отношении Кредиторов по обязательствам, обеспеченным залогом имущества Должника, предусматривается преимущественное удовлетворение их требований за счет выручки от реализации предмета залога, установленного пунктом 4 настоящего Плана реструктуризации.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9"/>
      <w:bookmarkEnd w:id="1"/>
      <w:r w:rsidRPr="005A12FD">
        <w:rPr>
          <w:rFonts w:ascii="Calibri" w:hAnsi="Calibri" w:cs="Calibri"/>
        </w:rPr>
        <w:t>4. Порядок и сроки реализации предмета залога (ипотеки).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______________________________________________________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______________________________________________________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_____________________________________________________.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5. Имеется согласие на погашение требований в неполном размере следующих Кредиторов: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454"/>
        <w:gridCol w:w="1560"/>
        <w:gridCol w:w="1680"/>
        <w:gridCol w:w="1320"/>
        <w:gridCol w:w="1680"/>
        <w:gridCol w:w="1440"/>
      </w:tblGrid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N 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Наименование/Ф.И.О. кредитора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Основание обязательства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Сумма задолженности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Размер снижения требования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Сумма задолженности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Примечание</w:t>
            </w: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12FD" w:rsidRPr="005A12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12FD">
              <w:rPr>
                <w:rFonts w:ascii="Calibri" w:hAnsi="Calibri" w:cs="Calibri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2FD" w:rsidRPr="005A12FD" w:rsidRDefault="005A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6. Срок реализации настоящего Плана реструктуризации долгов гражданина - ______________________ (не более чем 3 года).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7. В случае существенного изменения имущественного положения Должника, а именно: ________________________________, Должник обязан уведомить конкурсных кредиторов и уполномоченный орган в следующем порядке: _______________________________.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8. Иные положения Плана реструктуризации: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___________________________________________________________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__________________________________________________________.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Приложения: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1) перечень имущества и имущественных прав гражданина;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2) сведения об источниках дохода гражданина за шесть месяцев, предшествующих представлению в суд Плана реструктуризации его долгов;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3) сведения о кредиторской задолженности, в том числе задолженности по текущим обязательствам;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4) кредитный отчет, полученный из бюро кредитных историй, или документ, подтверждающий отсутствие у гражданина кредитной истории и полученный из бюро кредитных историй;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 xml:space="preserve">5) заявление гражданина о достоверности и полноте прилагаемых документов, соответствии гражданина требованиям, установленным </w:t>
      </w:r>
      <w:hyperlink r:id="rId4" w:history="1">
        <w:r w:rsidRPr="005A12FD">
          <w:rPr>
            <w:rFonts w:ascii="Calibri" w:hAnsi="Calibri" w:cs="Calibri"/>
          </w:rPr>
          <w:t>ст. 213.13</w:t>
        </w:r>
      </w:hyperlink>
      <w:r w:rsidRPr="005A12FD">
        <w:rPr>
          <w:rFonts w:ascii="Calibri" w:hAnsi="Calibri" w:cs="Calibri"/>
        </w:rPr>
        <w:t xml:space="preserve"> Федерального закона от 26.10.2002 N 127-ФЗ "О несостоятельности (банкротстве)";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6) копии документов, подтверждающих соответствующие права на имущество гражданина (при наличии);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7) заявление гражданина об одобрении Плана реструктуризации его долгов или о возражении гражданина в отношении указанного Плана (в случае, если указанный План предложен конкурсным кредитором или уполномоченным органом).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12FD">
        <w:rPr>
          <w:rFonts w:ascii="Calibri" w:hAnsi="Calibri" w:cs="Calibri"/>
        </w:rPr>
        <w:t>"__"___________ ____ г.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2FD" w:rsidRPr="005A12FD" w:rsidRDefault="005A12FD">
      <w:pPr>
        <w:pStyle w:val="ConsPlusNonformat"/>
        <w:jc w:val="both"/>
      </w:pPr>
      <w:r w:rsidRPr="005A12FD">
        <w:t xml:space="preserve">    Должник (конкурсный кредитор, уполномоченный орган):</w:t>
      </w:r>
    </w:p>
    <w:p w:rsidR="005A12FD" w:rsidRPr="005A12FD" w:rsidRDefault="005A12FD">
      <w:pPr>
        <w:pStyle w:val="ConsPlusNonformat"/>
        <w:jc w:val="both"/>
      </w:pPr>
    </w:p>
    <w:p w:rsidR="005A12FD" w:rsidRPr="005A12FD" w:rsidRDefault="005A12FD">
      <w:pPr>
        <w:pStyle w:val="ConsPlusNonformat"/>
        <w:jc w:val="both"/>
      </w:pPr>
      <w:r w:rsidRPr="005A12FD">
        <w:t xml:space="preserve">    _______________/__________________</w:t>
      </w:r>
    </w:p>
    <w:p w:rsidR="005A12FD" w:rsidRPr="005A12FD" w:rsidRDefault="005A12FD">
      <w:pPr>
        <w:pStyle w:val="ConsPlusNonformat"/>
        <w:jc w:val="both"/>
      </w:pPr>
      <w:r w:rsidRPr="005A12FD">
        <w:t xml:space="preserve">          (подпись, Ф.И.О.)</w:t>
      </w:r>
    </w:p>
    <w:p w:rsidR="005A12FD" w:rsidRPr="005A12FD" w:rsidRDefault="005A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C6E" w:rsidRPr="005A12FD" w:rsidRDefault="00B72C6E"/>
    <w:sectPr w:rsidR="00B72C6E" w:rsidRPr="005A12FD" w:rsidSect="005A12FD">
      <w:pgSz w:w="16838" w:h="11905" w:orient="landscape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FD"/>
    <w:rsid w:val="005A12FD"/>
    <w:rsid w:val="00B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6CE97-419E-47D4-BD9B-EEF011EC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3C04646298E6CC99192E8D941E596632AF906540ED9266859EF56A6963893585A770B2688Av4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4226</Characters>
  <Application>Microsoft Office Word</Application>
  <DocSecurity>0</DocSecurity>
  <Lines>35</Lines>
  <Paragraphs>9</Paragraphs>
  <ScaleCrop>false</ScaleCrop>
  <Company>diakov.net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2017-05-24T11:16:00Z</dcterms:created>
  <dcterms:modified xsi:type="dcterms:W3CDTF">2017-05-24T11:18:00Z</dcterms:modified>
</cp:coreProperties>
</file>